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r w:rsidR="003E771F">
        <w:rPr>
          <w:szCs w:val="28"/>
        </w:rPr>
        <w:t>Змеиногорского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3E771F">
        <w:rPr>
          <w:szCs w:val="28"/>
        </w:rPr>
        <w:t>Змеиногорского</w:t>
      </w:r>
      <w:r w:rsidR="003E771F" w:rsidRPr="00D333D4">
        <w:rPr>
          <w:szCs w:val="28"/>
        </w:rPr>
        <w:t xml:space="preserve"> </w:t>
      </w:r>
      <w:r w:rsidR="00D333D4" w:rsidRPr="00D333D4">
        <w:rPr>
          <w:szCs w:val="28"/>
        </w:rPr>
        <w:t>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6A3255">
        <w:tc>
          <w:tcPr>
            <w:tcW w:w="4785" w:type="dxa"/>
          </w:tcPr>
          <w:p w:rsidR="00664407" w:rsidRPr="00664407" w:rsidRDefault="00474A65" w:rsidP="00664407"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Начальник департамента Администрации Губернатора и Правительства Алтайского края          </w:t>
            </w:r>
            <w:bookmarkStart w:id="0" w:name="_GoBack"/>
            <w:bookmarkEnd w:id="0"/>
            <w:r>
              <w:rPr>
                <w:rFonts w:eastAsia="Times New Roman"/>
                <w:szCs w:val="20"/>
                <w:lang w:eastAsia="ru-RU"/>
              </w:rPr>
              <w:t>по вопросам внутренней политики</w:t>
            </w:r>
          </w:p>
        </w:tc>
        <w:tc>
          <w:tcPr>
            <w:tcW w:w="4785" w:type="dxa"/>
          </w:tcPr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474A65" w:rsidP="00474A65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Н.А. Губерт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0D9C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E771F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4A65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37D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36</cp:revision>
  <cp:lastPrinted>2024-07-25T01:33:00Z</cp:lastPrinted>
  <dcterms:created xsi:type="dcterms:W3CDTF">2012-05-05T07:22:00Z</dcterms:created>
  <dcterms:modified xsi:type="dcterms:W3CDTF">2024-07-25T01:33:00Z</dcterms:modified>
</cp:coreProperties>
</file>